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E0102" w14:textId="77777777" w:rsidR="0074515E" w:rsidRPr="0074515E" w:rsidRDefault="0074515E" w:rsidP="007451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>ОПОВЕЩЕНИЕ</w:t>
      </w:r>
    </w:p>
    <w:p w14:paraId="28395F74" w14:textId="77777777" w:rsidR="0074515E" w:rsidRPr="0074515E" w:rsidRDefault="0074515E" w:rsidP="007451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4515E">
        <w:rPr>
          <w:rFonts w:ascii="Times New Roman" w:hAnsi="Times New Roman" w:cs="Times New Roman"/>
          <w:sz w:val="28"/>
          <w:szCs w:val="28"/>
        </w:rPr>
        <w:t xml:space="preserve">о начале </w:t>
      </w:r>
      <w:r w:rsidR="00511266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14:paraId="3C0FA1AF" w14:textId="77777777" w:rsidR="0074515E" w:rsidRDefault="0074515E" w:rsidP="0074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EBA876C" w14:textId="1B5B81A7" w:rsidR="0074515E" w:rsidRPr="007B69BF" w:rsidRDefault="00511266" w:rsidP="006B5DA2">
      <w:pPr>
        <w:pStyle w:val="ConsPlusNonformat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B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74515E" w:rsidRPr="007B69B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78779338"/>
      <w:r w:rsidR="00B15708" w:rsidRPr="007B69BF">
        <w:rPr>
          <w:rFonts w:ascii="Times New Roman" w:hAnsi="Times New Roman" w:cs="Times New Roman"/>
          <w:sz w:val="28"/>
          <w:szCs w:val="28"/>
        </w:rPr>
        <w:t xml:space="preserve">по проекту генерального плана </w:t>
      </w:r>
      <w:bookmarkStart w:id="1" w:name="_Hlk203981639"/>
      <w:r w:rsidR="00B15708" w:rsidRPr="007B69BF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Пермского края </w:t>
      </w:r>
      <w:bookmarkEnd w:id="1"/>
      <w:r w:rsidR="00C97650" w:rsidRPr="00C97650">
        <w:rPr>
          <w:rFonts w:ascii="Times New Roman" w:hAnsi="Times New Roman" w:cs="Times New Roman"/>
          <w:sz w:val="28"/>
          <w:szCs w:val="28"/>
        </w:rPr>
        <w:t>на часть территории, предусматривающей размещение кладбищ на территории Пермского муниципального округа Пермского края</w:t>
      </w:r>
      <w:r w:rsidR="0074515E" w:rsidRPr="007B69BF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14EA13B4" w14:textId="70883138" w:rsidR="004027FC" w:rsidRPr="007B69BF" w:rsidRDefault="0074515E" w:rsidP="006B5DA2">
      <w:pPr>
        <w:pStyle w:val="ConsPlusNonformat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BF">
        <w:rPr>
          <w:rFonts w:ascii="Times New Roman" w:hAnsi="Times New Roman" w:cs="Times New Roman"/>
          <w:sz w:val="28"/>
          <w:szCs w:val="28"/>
        </w:rPr>
        <w:t xml:space="preserve">Проводятся: </w:t>
      </w:r>
      <w:r w:rsidR="00635A7C" w:rsidRPr="007B69BF">
        <w:rPr>
          <w:rFonts w:ascii="Times New Roman" w:hAnsi="Times New Roman" w:cs="Times New Roman"/>
          <w:sz w:val="28"/>
          <w:szCs w:val="28"/>
        </w:rPr>
        <w:t>в пери</w:t>
      </w:r>
      <w:r w:rsidR="005B7401" w:rsidRPr="007B69BF">
        <w:rPr>
          <w:rFonts w:ascii="Times New Roman" w:hAnsi="Times New Roman" w:cs="Times New Roman"/>
          <w:sz w:val="28"/>
          <w:szCs w:val="28"/>
        </w:rPr>
        <w:t xml:space="preserve">од </w:t>
      </w:r>
      <w:r w:rsidR="00D11653" w:rsidRPr="007B69BF">
        <w:rPr>
          <w:rFonts w:ascii="Times New Roman" w:hAnsi="Times New Roman" w:cs="Times New Roman"/>
          <w:sz w:val="28"/>
          <w:szCs w:val="28"/>
        </w:rPr>
        <w:t xml:space="preserve">с </w:t>
      </w:r>
      <w:r w:rsidR="00C97650">
        <w:rPr>
          <w:rFonts w:ascii="Times New Roman" w:hAnsi="Times New Roman" w:cs="Times New Roman"/>
          <w:sz w:val="28"/>
          <w:szCs w:val="28"/>
        </w:rPr>
        <w:t>09 ок</w:t>
      </w:r>
      <w:r w:rsidR="007B69BF" w:rsidRPr="007B69BF">
        <w:rPr>
          <w:rFonts w:ascii="Times New Roman" w:hAnsi="Times New Roman" w:cs="Times New Roman"/>
          <w:sz w:val="28"/>
          <w:szCs w:val="28"/>
        </w:rPr>
        <w:t>тября</w:t>
      </w:r>
      <w:r w:rsidR="005F44A5" w:rsidRPr="007B69BF">
        <w:rPr>
          <w:rFonts w:ascii="Times New Roman" w:hAnsi="Times New Roman" w:cs="Times New Roman"/>
          <w:sz w:val="28"/>
          <w:szCs w:val="28"/>
        </w:rPr>
        <w:t xml:space="preserve"> </w:t>
      </w:r>
      <w:r w:rsidR="00B15708" w:rsidRPr="007B69BF">
        <w:rPr>
          <w:rFonts w:ascii="Times New Roman" w:hAnsi="Times New Roman" w:cs="Times New Roman"/>
          <w:sz w:val="28"/>
          <w:szCs w:val="28"/>
        </w:rPr>
        <w:t>202</w:t>
      </w:r>
      <w:r w:rsidR="005F44A5" w:rsidRPr="007B69BF">
        <w:rPr>
          <w:rFonts w:ascii="Times New Roman" w:hAnsi="Times New Roman" w:cs="Times New Roman"/>
          <w:sz w:val="28"/>
          <w:szCs w:val="28"/>
        </w:rPr>
        <w:t>5</w:t>
      </w:r>
      <w:r w:rsidR="00B15708" w:rsidRPr="007B69BF">
        <w:rPr>
          <w:rFonts w:ascii="Times New Roman" w:hAnsi="Times New Roman" w:cs="Times New Roman"/>
          <w:sz w:val="28"/>
          <w:szCs w:val="28"/>
        </w:rPr>
        <w:t xml:space="preserve"> г. по </w:t>
      </w:r>
      <w:r w:rsidR="00C97650">
        <w:rPr>
          <w:rFonts w:ascii="Times New Roman" w:hAnsi="Times New Roman" w:cs="Times New Roman"/>
          <w:sz w:val="28"/>
          <w:szCs w:val="28"/>
        </w:rPr>
        <w:t>06 но</w:t>
      </w:r>
      <w:r w:rsidR="007B69BF" w:rsidRPr="007B69BF">
        <w:rPr>
          <w:rFonts w:ascii="Times New Roman" w:hAnsi="Times New Roman" w:cs="Times New Roman"/>
          <w:sz w:val="28"/>
          <w:szCs w:val="28"/>
        </w:rPr>
        <w:t>ября</w:t>
      </w:r>
      <w:r w:rsidR="00B15708" w:rsidRPr="007B69BF">
        <w:rPr>
          <w:rFonts w:ascii="Times New Roman" w:hAnsi="Times New Roman" w:cs="Times New Roman"/>
          <w:sz w:val="28"/>
          <w:szCs w:val="28"/>
        </w:rPr>
        <w:t xml:space="preserve"> 202</w:t>
      </w:r>
      <w:r w:rsidR="005F44A5" w:rsidRPr="007B69BF">
        <w:rPr>
          <w:rFonts w:ascii="Times New Roman" w:hAnsi="Times New Roman" w:cs="Times New Roman"/>
          <w:sz w:val="28"/>
          <w:szCs w:val="28"/>
        </w:rPr>
        <w:t>5</w:t>
      </w:r>
      <w:r w:rsidR="00B15708" w:rsidRPr="007B69BF">
        <w:rPr>
          <w:rFonts w:ascii="Times New Roman" w:hAnsi="Times New Roman" w:cs="Times New Roman"/>
          <w:sz w:val="28"/>
          <w:szCs w:val="28"/>
        </w:rPr>
        <w:t xml:space="preserve"> г. </w:t>
      </w:r>
      <w:r w:rsidR="00D029E0" w:rsidRPr="007B69BF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B15708" w:rsidRPr="007B69BF">
        <w:rPr>
          <w:rFonts w:ascii="Times New Roman" w:hAnsi="Times New Roman" w:cs="Times New Roman"/>
          <w:sz w:val="28"/>
          <w:szCs w:val="28"/>
        </w:rPr>
        <w:t xml:space="preserve">по проекту генерального плана </w:t>
      </w:r>
      <w:r w:rsidR="005F44A5" w:rsidRPr="007B69BF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Пермского края </w:t>
      </w:r>
      <w:r w:rsidR="00C97650" w:rsidRPr="00C97650">
        <w:rPr>
          <w:rFonts w:ascii="Times New Roman" w:hAnsi="Times New Roman" w:cs="Times New Roman"/>
          <w:sz w:val="28"/>
          <w:szCs w:val="28"/>
        </w:rPr>
        <w:t>на часть территории, предусматривающей размещение кладбищ на территории Пермского муниципального округа Пермского края</w:t>
      </w:r>
      <w:r w:rsidR="00C97650" w:rsidRPr="00C97650">
        <w:rPr>
          <w:rFonts w:ascii="Times New Roman" w:hAnsi="Times New Roman" w:cs="Times New Roman"/>
          <w:sz w:val="28"/>
          <w:szCs w:val="28"/>
        </w:rPr>
        <w:t xml:space="preserve"> </w:t>
      </w:r>
      <w:r w:rsidR="00B15708" w:rsidRPr="007B69BF">
        <w:rPr>
          <w:rFonts w:ascii="Times New Roman" w:hAnsi="Times New Roman" w:cs="Times New Roman"/>
          <w:sz w:val="28"/>
          <w:szCs w:val="28"/>
        </w:rPr>
        <w:t>(</w:t>
      </w:r>
      <w:r w:rsidR="00F1112A" w:rsidRPr="007B69BF">
        <w:rPr>
          <w:rFonts w:ascii="Times New Roman" w:hAnsi="Times New Roman" w:cs="Times New Roman"/>
          <w:sz w:val="28"/>
          <w:szCs w:val="28"/>
        </w:rPr>
        <w:t>далее - Проект)</w:t>
      </w:r>
      <w:r w:rsidR="00635A7C" w:rsidRPr="007B69BF">
        <w:rPr>
          <w:rFonts w:ascii="Times New Roman" w:hAnsi="Times New Roman" w:cs="Times New Roman"/>
          <w:sz w:val="28"/>
          <w:szCs w:val="28"/>
        </w:rPr>
        <w:t xml:space="preserve">, </w:t>
      </w:r>
      <w:r w:rsidR="00C97650" w:rsidRPr="00C97650">
        <w:rPr>
          <w:rFonts w:ascii="Times New Roman" w:hAnsi="Times New Roman" w:cs="Times New Roman"/>
          <w:sz w:val="28"/>
          <w:szCs w:val="28"/>
        </w:rPr>
        <w:t>для граждан, постоянно проживающих на территории, в отношении которой подготовлен Проект, а также для правообладателей находящихся в границах этой территории земельных участков и (или) расположенных на них объектов капитального строительства и для правообладателей помещений, являющихся частью указанных объектов капитального строительства</w:t>
      </w:r>
      <w:r w:rsidR="00635A7C" w:rsidRPr="007B69BF">
        <w:rPr>
          <w:rFonts w:ascii="Times New Roman" w:hAnsi="Times New Roman" w:cs="Times New Roman"/>
          <w:sz w:val="28"/>
          <w:szCs w:val="28"/>
        </w:rPr>
        <w:t xml:space="preserve"> (далее – участники общественных обсуждений)</w:t>
      </w:r>
      <w:r w:rsidR="004027FC" w:rsidRPr="007B69BF">
        <w:rPr>
          <w:rFonts w:ascii="Times New Roman" w:hAnsi="Times New Roman" w:cs="Times New Roman"/>
          <w:sz w:val="28"/>
          <w:szCs w:val="28"/>
        </w:rPr>
        <w:t>.</w:t>
      </w:r>
    </w:p>
    <w:p w14:paraId="73028F38" w14:textId="36AF7292" w:rsidR="0074515E" w:rsidRPr="007B69BF" w:rsidRDefault="0074515E" w:rsidP="006B5DA2">
      <w:pPr>
        <w:pStyle w:val="ConsPlusNonformat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B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36F8D" w:rsidRPr="007B69BF">
        <w:rPr>
          <w:rFonts w:ascii="Times New Roman" w:hAnsi="Times New Roman" w:cs="Times New Roman"/>
          <w:sz w:val="28"/>
          <w:szCs w:val="28"/>
        </w:rPr>
        <w:t xml:space="preserve">будет размещен </w:t>
      </w:r>
      <w:r w:rsidRPr="007B69BF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311296" w:rsidRPr="007B69BF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="00EF6322" w:rsidRPr="007B69BF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311296" w:rsidRPr="007B69B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</w:t>
      </w:r>
      <w:bookmarkStart w:id="2" w:name="_Hlk178779796"/>
      <w:r w:rsidR="00311296" w:rsidRPr="007B69BF">
        <w:rPr>
          <w:rFonts w:ascii="Times New Roman" w:hAnsi="Times New Roman" w:cs="Times New Roman"/>
          <w:sz w:val="28"/>
          <w:szCs w:val="28"/>
        </w:rPr>
        <w:t>(www.perm</w:t>
      </w:r>
      <w:r w:rsidR="00B15708" w:rsidRPr="007B69BF">
        <w:rPr>
          <w:rFonts w:ascii="Times New Roman" w:hAnsi="Times New Roman" w:cs="Times New Roman"/>
          <w:sz w:val="28"/>
          <w:szCs w:val="28"/>
          <w:lang w:val="en-US"/>
        </w:rPr>
        <w:t>okrug</w:t>
      </w:r>
      <w:r w:rsidR="00311296" w:rsidRPr="007B69B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11296" w:rsidRPr="007B69BF">
        <w:rPr>
          <w:rFonts w:ascii="Times New Roman" w:hAnsi="Times New Roman" w:cs="Times New Roman"/>
          <w:sz w:val="28"/>
          <w:szCs w:val="28"/>
        </w:rPr>
        <w:t>ru</w:t>
      </w:r>
      <w:bookmarkEnd w:id="2"/>
      <w:proofErr w:type="spellEnd"/>
      <w:r w:rsidR="00311296" w:rsidRPr="007B69BF">
        <w:rPr>
          <w:rFonts w:ascii="Times New Roman" w:hAnsi="Times New Roman" w:cs="Times New Roman"/>
          <w:sz w:val="28"/>
          <w:szCs w:val="28"/>
        </w:rPr>
        <w:t>).</w:t>
      </w:r>
    </w:p>
    <w:p w14:paraId="5D9C58B4" w14:textId="72552D43" w:rsidR="005E12EA" w:rsidRPr="007B69BF" w:rsidRDefault="005E12EA" w:rsidP="00C97650">
      <w:pPr>
        <w:pStyle w:val="ConsPlusNonformat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BF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A05847" w:rsidRPr="007B69BF">
        <w:rPr>
          <w:rFonts w:ascii="Times New Roman" w:hAnsi="Times New Roman" w:cs="Times New Roman"/>
          <w:sz w:val="28"/>
          <w:szCs w:val="28"/>
        </w:rPr>
        <w:t>П</w:t>
      </w:r>
      <w:r w:rsidRPr="007B69BF">
        <w:rPr>
          <w:rFonts w:ascii="Times New Roman" w:hAnsi="Times New Roman" w:cs="Times New Roman"/>
          <w:sz w:val="28"/>
          <w:szCs w:val="28"/>
        </w:rPr>
        <w:t>роекта размещена</w:t>
      </w:r>
      <w:r w:rsidR="007B69BF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97650">
        <w:rPr>
          <w:rFonts w:ascii="Times New Roman" w:hAnsi="Times New Roman" w:cs="Times New Roman"/>
          <w:sz w:val="28"/>
          <w:szCs w:val="28"/>
        </w:rPr>
        <w:t>ам</w:t>
      </w:r>
      <w:r w:rsidRPr="007B69BF">
        <w:rPr>
          <w:rFonts w:ascii="Times New Roman" w:hAnsi="Times New Roman" w:cs="Times New Roman"/>
          <w:sz w:val="28"/>
          <w:szCs w:val="28"/>
        </w:rPr>
        <w:t xml:space="preserve">: </w:t>
      </w:r>
      <w:r w:rsidR="00C97650" w:rsidRPr="00C97650">
        <w:rPr>
          <w:rFonts w:ascii="Times New Roman" w:hAnsi="Times New Roman" w:cs="Times New Roman"/>
          <w:sz w:val="28"/>
          <w:szCs w:val="28"/>
        </w:rPr>
        <w:t xml:space="preserve">Пермский край, Пермский муниципальный округ, с. </w:t>
      </w:r>
      <w:proofErr w:type="spellStart"/>
      <w:r w:rsidR="00C97650" w:rsidRPr="00C97650">
        <w:rPr>
          <w:rFonts w:ascii="Times New Roman" w:hAnsi="Times New Roman" w:cs="Times New Roman"/>
          <w:sz w:val="28"/>
          <w:szCs w:val="28"/>
        </w:rPr>
        <w:t>Гамово</w:t>
      </w:r>
      <w:proofErr w:type="spellEnd"/>
      <w:r w:rsidR="00C97650" w:rsidRPr="00C97650">
        <w:rPr>
          <w:rFonts w:ascii="Times New Roman" w:hAnsi="Times New Roman" w:cs="Times New Roman"/>
          <w:sz w:val="28"/>
          <w:szCs w:val="28"/>
        </w:rPr>
        <w:t xml:space="preserve">, ул. 50 лет Октября, д. 31; Пермский край, Пермский муниципальный округ, п. </w:t>
      </w:r>
      <w:proofErr w:type="spellStart"/>
      <w:r w:rsidR="00C97650" w:rsidRPr="00C97650">
        <w:rPr>
          <w:rFonts w:ascii="Times New Roman" w:hAnsi="Times New Roman" w:cs="Times New Roman"/>
          <w:sz w:val="28"/>
          <w:szCs w:val="28"/>
        </w:rPr>
        <w:t>Кукуштан</w:t>
      </w:r>
      <w:proofErr w:type="spellEnd"/>
      <w:r w:rsidR="00C97650" w:rsidRPr="00C97650">
        <w:rPr>
          <w:rFonts w:ascii="Times New Roman" w:hAnsi="Times New Roman" w:cs="Times New Roman"/>
          <w:sz w:val="28"/>
          <w:szCs w:val="28"/>
        </w:rPr>
        <w:t>, ул. Чапаева, д. 70</w:t>
      </w:r>
      <w:r w:rsidR="00C97650">
        <w:rPr>
          <w:rFonts w:ascii="Times New Roman" w:hAnsi="Times New Roman" w:cs="Times New Roman"/>
          <w:sz w:val="28"/>
          <w:szCs w:val="28"/>
        </w:rPr>
        <w:t xml:space="preserve">; </w:t>
      </w:r>
      <w:r w:rsidR="00C97650" w:rsidRPr="00C97650">
        <w:rPr>
          <w:rFonts w:ascii="Times New Roman" w:hAnsi="Times New Roman" w:cs="Times New Roman"/>
          <w:sz w:val="28"/>
          <w:szCs w:val="28"/>
        </w:rPr>
        <w:t xml:space="preserve">Пермский край, Пермский муниципальный округ, с. Нижний Пальник, ул. Советская, </w:t>
      </w:r>
      <w:r w:rsidR="00C97650">
        <w:rPr>
          <w:rFonts w:ascii="Times New Roman" w:hAnsi="Times New Roman" w:cs="Times New Roman"/>
          <w:sz w:val="28"/>
          <w:szCs w:val="28"/>
        </w:rPr>
        <w:br/>
      </w:r>
      <w:r w:rsidR="00C97650" w:rsidRPr="00C97650">
        <w:rPr>
          <w:rFonts w:ascii="Times New Roman" w:hAnsi="Times New Roman" w:cs="Times New Roman"/>
          <w:sz w:val="28"/>
          <w:szCs w:val="28"/>
        </w:rPr>
        <w:t xml:space="preserve">д. 3; Пермский край, Пермский муниципальный округ, с. Лобаново, </w:t>
      </w:r>
      <w:r w:rsidR="00C97650">
        <w:rPr>
          <w:rFonts w:ascii="Times New Roman" w:hAnsi="Times New Roman" w:cs="Times New Roman"/>
          <w:sz w:val="28"/>
          <w:szCs w:val="28"/>
        </w:rPr>
        <w:br/>
      </w:r>
      <w:r w:rsidR="00C97650" w:rsidRPr="00C97650">
        <w:rPr>
          <w:rFonts w:ascii="Times New Roman" w:hAnsi="Times New Roman" w:cs="Times New Roman"/>
          <w:sz w:val="28"/>
          <w:szCs w:val="28"/>
        </w:rPr>
        <w:t>ул. Культуры, д. 2/1</w:t>
      </w:r>
      <w:r w:rsidR="00C97650">
        <w:rPr>
          <w:rFonts w:ascii="Times New Roman" w:hAnsi="Times New Roman" w:cs="Times New Roman"/>
          <w:sz w:val="28"/>
          <w:szCs w:val="28"/>
        </w:rPr>
        <w:t>;</w:t>
      </w:r>
      <w:r w:rsidR="00C97650" w:rsidRPr="00C97650">
        <w:rPr>
          <w:rFonts w:ascii="Times New Roman" w:hAnsi="Times New Roman" w:cs="Times New Roman"/>
          <w:sz w:val="28"/>
          <w:szCs w:val="28"/>
        </w:rPr>
        <w:t xml:space="preserve"> Пермский край, Пермский муниципальный округ, п. Юг, ул. Ленина, 103</w:t>
      </w:r>
      <w:r w:rsidRPr="007B69BF">
        <w:rPr>
          <w:rFonts w:ascii="Times New Roman" w:hAnsi="Times New Roman" w:cs="Times New Roman"/>
          <w:sz w:val="28"/>
          <w:szCs w:val="28"/>
        </w:rPr>
        <w:t xml:space="preserve">, в период с </w:t>
      </w:r>
      <w:r w:rsidR="00C97650">
        <w:rPr>
          <w:rFonts w:ascii="Times New Roman" w:hAnsi="Times New Roman" w:cs="Times New Roman"/>
          <w:sz w:val="28"/>
          <w:szCs w:val="28"/>
        </w:rPr>
        <w:t>17</w:t>
      </w:r>
      <w:r w:rsidR="00415CA4">
        <w:rPr>
          <w:rFonts w:ascii="Times New Roman" w:hAnsi="Times New Roman" w:cs="Times New Roman"/>
          <w:sz w:val="28"/>
          <w:szCs w:val="28"/>
        </w:rPr>
        <w:t xml:space="preserve"> ок</w:t>
      </w:r>
      <w:r w:rsidR="007B69BF" w:rsidRPr="007B69BF">
        <w:rPr>
          <w:rFonts w:ascii="Times New Roman" w:hAnsi="Times New Roman" w:cs="Times New Roman"/>
          <w:sz w:val="28"/>
          <w:szCs w:val="28"/>
        </w:rPr>
        <w:t>тября</w:t>
      </w:r>
      <w:r w:rsidRPr="007B69BF">
        <w:rPr>
          <w:rFonts w:ascii="Times New Roman" w:hAnsi="Times New Roman" w:cs="Times New Roman"/>
          <w:sz w:val="28"/>
          <w:szCs w:val="28"/>
        </w:rPr>
        <w:t xml:space="preserve"> 2025 г. по </w:t>
      </w:r>
      <w:r w:rsidR="00C97650">
        <w:rPr>
          <w:rFonts w:ascii="Times New Roman" w:hAnsi="Times New Roman" w:cs="Times New Roman"/>
          <w:sz w:val="28"/>
          <w:szCs w:val="28"/>
        </w:rPr>
        <w:t>23</w:t>
      </w:r>
      <w:r w:rsidRPr="007B69BF">
        <w:rPr>
          <w:rFonts w:ascii="Times New Roman" w:hAnsi="Times New Roman" w:cs="Times New Roman"/>
          <w:sz w:val="28"/>
          <w:szCs w:val="28"/>
        </w:rPr>
        <w:t xml:space="preserve"> </w:t>
      </w:r>
      <w:r w:rsidR="007B69BF" w:rsidRPr="007B69BF">
        <w:rPr>
          <w:rFonts w:ascii="Times New Roman" w:hAnsi="Times New Roman" w:cs="Times New Roman"/>
          <w:sz w:val="28"/>
          <w:szCs w:val="28"/>
        </w:rPr>
        <w:t>октября</w:t>
      </w:r>
      <w:r w:rsidRPr="007B69BF">
        <w:rPr>
          <w:rFonts w:ascii="Times New Roman" w:hAnsi="Times New Roman" w:cs="Times New Roman"/>
          <w:sz w:val="28"/>
          <w:szCs w:val="28"/>
        </w:rPr>
        <w:t xml:space="preserve"> 2025 г. ежедневно с 9:00 до 16:00, кроме субботы и воскресенья.</w:t>
      </w:r>
    </w:p>
    <w:p w14:paraId="5203D9EA" w14:textId="14C8BBA1" w:rsidR="005E12EA" w:rsidRPr="007B69BF" w:rsidRDefault="005E12EA" w:rsidP="005E12EA">
      <w:pPr>
        <w:pStyle w:val="ConsPlusNonformat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BF">
        <w:rPr>
          <w:rFonts w:ascii="Times New Roman" w:hAnsi="Times New Roman" w:cs="Times New Roman"/>
          <w:sz w:val="28"/>
          <w:szCs w:val="28"/>
        </w:rPr>
        <w:t>Участие граждан в общественных обсуждениях осуществляется в соответствии с Порядком участия граждан в общественных обсуждениях, размещенном на официальном сайте Пермского муниципального округа в информационно-телекоммуникационной сети Интернет (www.permokrug.ru) в разделе «Публичные слушания и общественные обсуждения» (далее – Порядок). Консультирование посетителей экспозиции осуществляет Министерство по управлению имуществом и градостроительной деятельности Пермского края по телефону 211 04 71 (доб. 1187)</w:t>
      </w:r>
      <w:r w:rsidR="007B69BF" w:rsidRPr="007B69BF">
        <w:rPr>
          <w:rFonts w:ascii="Times New Roman" w:hAnsi="Times New Roman" w:cs="Times New Roman"/>
          <w:sz w:val="28"/>
          <w:szCs w:val="28"/>
        </w:rPr>
        <w:t>, 206 83 75 (доб. 301)</w:t>
      </w:r>
      <w:r w:rsidRPr="007B69BF">
        <w:rPr>
          <w:rFonts w:ascii="Times New Roman" w:hAnsi="Times New Roman" w:cs="Times New Roman"/>
          <w:sz w:val="28"/>
          <w:szCs w:val="28"/>
        </w:rPr>
        <w:t>.</w:t>
      </w:r>
    </w:p>
    <w:p w14:paraId="3DC7BFC5" w14:textId="1436C1FE" w:rsidR="005E12EA" w:rsidRPr="007B69BF" w:rsidRDefault="005E12EA" w:rsidP="005E12EA">
      <w:pPr>
        <w:pStyle w:val="ConsPlusNonformat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BF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направляют предложения и замечания, касающиеся Проекта, подлежащего рассмотрению на общественных обсуждениях, в период с </w:t>
      </w:r>
      <w:r w:rsidR="00C97650" w:rsidRPr="00C97650">
        <w:rPr>
          <w:rFonts w:ascii="Times New Roman" w:hAnsi="Times New Roman" w:cs="Times New Roman"/>
          <w:sz w:val="28"/>
          <w:szCs w:val="28"/>
        </w:rPr>
        <w:t xml:space="preserve">17 октября 2025 г. по 23 октября </w:t>
      </w:r>
      <w:r w:rsidR="00C97650">
        <w:rPr>
          <w:rFonts w:ascii="Times New Roman" w:hAnsi="Times New Roman" w:cs="Times New Roman"/>
          <w:sz w:val="28"/>
          <w:szCs w:val="28"/>
        </w:rPr>
        <w:br/>
      </w:r>
      <w:r w:rsidR="00C97650" w:rsidRPr="00C97650">
        <w:rPr>
          <w:rFonts w:ascii="Times New Roman" w:hAnsi="Times New Roman" w:cs="Times New Roman"/>
          <w:sz w:val="28"/>
          <w:szCs w:val="28"/>
        </w:rPr>
        <w:t>2025 г.</w:t>
      </w:r>
      <w:r w:rsidRPr="007B69BF">
        <w:rPr>
          <w:rFonts w:ascii="Times New Roman" w:hAnsi="Times New Roman" w:cs="Times New Roman"/>
          <w:sz w:val="28"/>
          <w:szCs w:val="28"/>
        </w:rPr>
        <w:t>, для включения их в протокол общественных обсуждений следующими способами:</w:t>
      </w:r>
    </w:p>
    <w:p w14:paraId="3314B392" w14:textId="57EB14AC" w:rsidR="005E12EA" w:rsidRPr="007B69BF" w:rsidRDefault="005E12EA" w:rsidP="005E12EA">
      <w:pPr>
        <w:pStyle w:val="ConsPlusNonformat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BF">
        <w:rPr>
          <w:rFonts w:ascii="Times New Roman" w:hAnsi="Times New Roman" w:cs="Times New Roman"/>
          <w:sz w:val="28"/>
          <w:szCs w:val="28"/>
        </w:rPr>
        <w:t xml:space="preserve">- в электронном виде – на официальном сайте Пермского </w:t>
      </w:r>
      <w:r w:rsidRPr="007B69BF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Пермского края в информационно-телекоммуникационной сети Интернет (www.permokrug.ru), согласно Порядку;</w:t>
      </w:r>
    </w:p>
    <w:p w14:paraId="3C39BB0F" w14:textId="77777777" w:rsidR="005E12EA" w:rsidRPr="007B69BF" w:rsidRDefault="005E12EA" w:rsidP="005E12EA">
      <w:pPr>
        <w:pStyle w:val="ConsPlusNonformat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BF">
        <w:rPr>
          <w:rFonts w:ascii="Times New Roman" w:hAnsi="Times New Roman" w:cs="Times New Roman"/>
          <w:sz w:val="28"/>
          <w:szCs w:val="28"/>
        </w:rPr>
        <w:t>- в письменном виде – в управление архитектуры и градостроительства администрации Пермского муниципального округа Пермского края по адресу: г. Пермь, ул. Верхне-</w:t>
      </w:r>
      <w:proofErr w:type="spellStart"/>
      <w:r w:rsidRPr="007B69BF">
        <w:rPr>
          <w:rFonts w:ascii="Times New Roman" w:hAnsi="Times New Roman" w:cs="Times New Roman"/>
          <w:sz w:val="28"/>
          <w:szCs w:val="28"/>
        </w:rPr>
        <w:t>Муллинская</w:t>
      </w:r>
      <w:proofErr w:type="spellEnd"/>
      <w:r w:rsidRPr="007B69BF">
        <w:rPr>
          <w:rFonts w:ascii="Times New Roman" w:hAnsi="Times New Roman" w:cs="Times New Roman"/>
          <w:sz w:val="28"/>
          <w:szCs w:val="28"/>
        </w:rPr>
        <w:t>, 74а, кабинет № 101;</w:t>
      </w:r>
    </w:p>
    <w:p w14:paraId="7674A90A" w14:textId="77777777" w:rsidR="00C97650" w:rsidRDefault="005E12EA" w:rsidP="005E12EA">
      <w:pPr>
        <w:pStyle w:val="ConsPlusNonformat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BF">
        <w:rPr>
          <w:rFonts w:ascii="Times New Roman" w:hAnsi="Times New Roman" w:cs="Times New Roman"/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общественных обсуждениях, размещённой в здани</w:t>
      </w:r>
      <w:r w:rsidR="00C97650">
        <w:rPr>
          <w:rFonts w:ascii="Times New Roman" w:hAnsi="Times New Roman" w:cs="Times New Roman"/>
          <w:sz w:val="28"/>
          <w:szCs w:val="28"/>
        </w:rPr>
        <w:t>ях:</w:t>
      </w:r>
    </w:p>
    <w:p w14:paraId="6FA1AFB6" w14:textId="77777777" w:rsidR="00C97650" w:rsidRPr="00C97650" w:rsidRDefault="00C97650" w:rsidP="00C97650">
      <w:pPr>
        <w:pStyle w:val="ConsPlusNonformat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650">
        <w:rPr>
          <w:rFonts w:ascii="Times New Roman" w:hAnsi="Times New Roman" w:cs="Times New Roman"/>
          <w:sz w:val="28"/>
          <w:szCs w:val="28"/>
        </w:rPr>
        <w:t>Гамовского</w:t>
      </w:r>
      <w:proofErr w:type="spellEnd"/>
      <w:r w:rsidRPr="00C97650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 администрации Пермского муниципального округа Пермского края по адресу: Пермский край, Пермский муниципальный округ, с. </w:t>
      </w:r>
      <w:proofErr w:type="spellStart"/>
      <w:r w:rsidRPr="00C97650">
        <w:rPr>
          <w:rFonts w:ascii="Times New Roman" w:hAnsi="Times New Roman" w:cs="Times New Roman"/>
          <w:sz w:val="28"/>
          <w:szCs w:val="28"/>
        </w:rPr>
        <w:t>Гамово</w:t>
      </w:r>
      <w:proofErr w:type="spellEnd"/>
      <w:r w:rsidRPr="00C97650">
        <w:rPr>
          <w:rFonts w:ascii="Times New Roman" w:hAnsi="Times New Roman" w:cs="Times New Roman"/>
          <w:sz w:val="28"/>
          <w:szCs w:val="28"/>
        </w:rPr>
        <w:t>, ул. 50 лет Октября, д. 31;</w:t>
      </w:r>
    </w:p>
    <w:p w14:paraId="28DEDC9E" w14:textId="51E50D15" w:rsidR="00C97650" w:rsidRPr="00C97650" w:rsidRDefault="00C97650" w:rsidP="00C97650">
      <w:pPr>
        <w:pStyle w:val="ConsPlusNonformat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650">
        <w:rPr>
          <w:rFonts w:ascii="Times New Roman" w:hAnsi="Times New Roman" w:cs="Times New Roman"/>
          <w:sz w:val="28"/>
          <w:szCs w:val="28"/>
        </w:rPr>
        <w:t>Кукуштанского</w:t>
      </w:r>
      <w:proofErr w:type="spellEnd"/>
      <w:r w:rsidRPr="00C97650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 администрации Пермского муниципального округа Пермского края по адресам: Пермский край, Пермский муниципальный округ, п. </w:t>
      </w:r>
      <w:proofErr w:type="spellStart"/>
      <w:r w:rsidRPr="00C97650">
        <w:rPr>
          <w:rFonts w:ascii="Times New Roman" w:hAnsi="Times New Roman" w:cs="Times New Roman"/>
          <w:sz w:val="28"/>
          <w:szCs w:val="28"/>
        </w:rPr>
        <w:t>Кукуштан</w:t>
      </w:r>
      <w:proofErr w:type="spellEnd"/>
      <w:r w:rsidRPr="00C97650">
        <w:rPr>
          <w:rFonts w:ascii="Times New Roman" w:hAnsi="Times New Roman" w:cs="Times New Roman"/>
          <w:sz w:val="28"/>
          <w:szCs w:val="28"/>
        </w:rPr>
        <w:t xml:space="preserve">, ул. Чапаева, д. 70 и Пермский край, Пермский муниципальный округ, с. Нижний Пальник, </w:t>
      </w:r>
      <w:r>
        <w:rPr>
          <w:rFonts w:ascii="Times New Roman" w:hAnsi="Times New Roman" w:cs="Times New Roman"/>
          <w:sz w:val="28"/>
          <w:szCs w:val="28"/>
        </w:rPr>
        <w:br/>
      </w:r>
      <w:r w:rsidRPr="00C97650">
        <w:rPr>
          <w:rFonts w:ascii="Times New Roman" w:hAnsi="Times New Roman" w:cs="Times New Roman"/>
          <w:sz w:val="28"/>
          <w:szCs w:val="28"/>
        </w:rPr>
        <w:t>ул. Советская, д. 3;</w:t>
      </w:r>
    </w:p>
    <w:p w14:paraId="08C26AD9" w14:textId="77777777" w:rsidR="00C97650" w:rsidRPr="00C97650" w:rsidRDefault="00C97650" w:rsidP="00C97650">
      <w:pPr>
        <w:pStyle w:val="ConsPlusNonformat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650">
        <w:rPr>
          <w:rFonts w:ascii="Times New Roman" w:hAnsi="Times New Roman" w:cs="Times New Roman"/>
          <w:sz w:val="28"/>
          <w:szCs w:val="28"/>
        </w:rPr>
        <w:t>Лобановского территориального управления администрации Пермского муниципального округа Пермского края по адресу: Пермский край, Пермский муниципальный округ, с. Лобаново, ул. Культуры, д. 2/1;</w:t>
      </w:r>
    </w:p>
    <w:p w14:paraId="4F184A8B" w14:textId="3249BD04" w:rsidR="005E12EA" w:rsidRDefault="00C97650" w:rsidP="00C97650">
      <w:pPr>
        <w:pStyle w:val="ConsPlusNonformat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650">
        <w:rPr>
          <w:rFonts w:ascii="Times New Roman" w:hAnsi="Times New Roman" w:cs="Times New Roman"/>
          <w:sz w:val="28"/>
          <w:szCs w:val="28"/>
        </w:rPr>
        <w:t>Юговского</w:t>
      </w:r>
      <w:proofErr w:type="spellEnd"/>
      <w:r w:rsidRPr="00C97650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 администрации Пермского муниципального округа Пермского края по адресу: Пермский край, Пермский муниципальный округ, п. Юг, ул. Ленина, 103.</w:t>
      </w:r>
      <w:r w:rsidR="005E12EA" w:rsidRPr="005E1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48FCA" w14:textId="77777777" w:rsidR="00EE61A3" w:rsidRPr="0074515E" w:rsidRDefault="00C97650" w:rsidP="007451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E61A3" w:rsidRPr="0074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5E"/>
    <w:rsid w:val="00015F88"/>
    <w:rsid w:val="00034022"/>
    <w:rsid w:val="000763DD"/>
    <w:rsid w:val="000B4373"/>
    <w:rsid w:val="00111F0F"/>
    <w:rsid w:val="001120EC"/>
    <w:rsid w:val="00180203"/>
    <w:rsid w:val="00184BE1"/>
    <w:rsid w:val="00194458"/>
    <w:rsid w:val="00194E34"/>
    <w:rsid w:val="001E71EF"/>
    <w:rsid w:val="002064D4"/>
    <w:rsid w:val="002477EE"/>
    <w:rsid w:val="002521AD"/>
    <w:rsid w:val="0026052D"/>
    <w:rsid w:val="002664E9"/>
    <w:rsid w:val="002A4185"/>
    <w:rsid w:val="002C0ADE"/>
    <w:rsid w:val="002F413C"/>
    <w:rsid w:val="00311296"/>
    <w:rsid w:val="00312771"/>
    <w:rsid w:val="00352779"/>
    <w:rsid w:val="00381A2D"/>
    <w:rsid w:val="003966BF"/>
    <w:rsid w:val="004027FC"/>
    <w:rsid w:val="00415CA4"/>
    <w:rsid w:val="00435312"/>
    <w:rsid w:val="00452A0C"/>
    <w:rsid w:val="00474B74"/>
    <w:rsid w:val="00485EB8"/>
    <w:rsid w:val="0050714F"/>
    <w:rsid w:val="00511266"/>
    <w:rsid w:val="0057045C"/>
    <w:rsid w:val="00575DF5"/>
    <w:rsid w:val="005B7401"/>
    <w:rsid w:val="005E12EA"/>
    <w:rsid w:val="005F44A5"/>
    <w:rsid w:val="00613F9C"/>
    <w:rsid w:val="00635A7C"/>
    <w:rsid w:val="00664A52"/>
    <w:rsid w:val="0067736C"/>
    <w:rsid w:val="006B5DA2"/>
    <w:rsid w:val="00736F8D"/>
    <w:rsid w:val="0074515E"/>
    <w:rsid w:val="0079659F"/>
    <w:rsid w:val="00797BB7"/>
    <w:rsid w:val="007B69BF"/>
    <w:rsid w:val="00850CA2"/>
    <w:rsid w:val="00856F7B"/>
    <w:rsid w:val="008570AC"/>
    <w:rsid w:val="00A05847"/>
    <w:rsid w:val="00A2405A"/>
    <w:rsid w:val="00A24869"/>
    <w:rsid w:val="00A2668A"/>
    <w:rsid w:val="00B15708"/>
    <w:rsid w:val="00B919AE"/>
    <w:rsid w:val="00C66074"/>
    <w:rsid w:val="00C7275F"/>
    <w:rsid w:val="00C97650"/>
    <w:rsid w:val="00CD1F1D"/>
    <w:rsid w:val="00CE16C5"/>
    <w:rsid w:val="00D029E0"/>
    <w:rsid w:val="00D11653"/>
    <w:rsid w:val="00D150AF"/>
    <w:rsid w:val="00D24309"/>
    <w:rsid w:val="00D50C49"/>
    <w:rsid w:val="00D75EC4"/>
    <w:rsid w:val="00D863A0"/>
    <w:rsid w:val="00D86B81"/>
    <w:rsid w:val="00DE24EB"/>
    <w:rsid w:val="00E028C8"/>
    <w:rsid w:val="00E12FFE"/>
    <w:rsid w:val="00E62BA4"/>
    <w:rsid w:val="00EF6322"/>
    <w:rsid w:val="00F1112A"/>
    <w:rsid w:val="00F14546"/>
    <w:rsid w:val="00F207DF"/>
    <w:rsid w:val="00F31A86"/>
    <w:rsid w:val="00F8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5869"/>
  <w15:chartTrackingRefBased/>
  <w15:docId w15:val="{887089A9-4658-47D8-B5D1-CF2C20A7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51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2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2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70</cp:revision>
  <cp:lastPrinted>2024-10-10T04:56:00Z</cp:lastPrinted>
  <dcterms:created xsi:type="dcterms:W3CDTF">2019-07-10T03:47:00Z</dcterms:created>
  <dcterms:modified xsi:type="dcterms:W3CDTF">2025-09-26T05:09:00Z</dcterms:modified>
</cp:coreProperties>
</file>